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87" w:rsidRDefault="00C16F87" w:rsidP="00C16F87">
      <w:pPr>
        <w:pStyle w:val="Nadpis1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633730</wp:posOffset>
            </wp:positionV>
            <wp:extent cx="5762625" cy="2686050"/>
            <wp:effectExtent l="19050" t="0" r="9525" b="0"/>
            <wp:wrapTight wrapText="bothSides">
              <wp:wrapPolygon edited="0">
                <wp:start x="-71" y="0"/>
                <wp:lineTo x="-71" y="21447"/>
                <wp:lineTo x="21636" y="21447"/>
                <wp:lineTo x="21636" y="0"/>
                <wp:lineTo x="-71" y="0"/>
              </wp:wrapPolygon>
            </wp:wrapTight>
            <wp:docPr id="1" name="obrázek 1" descr="Výsledek obrázku pro pískomil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ískomilov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44"/>
          <w:szCs w:val="44"/>
        </w:rPr>
        <w:t>Pískomilové</w:t>
      </w:r>
      <w:proofErr w:type="spellEnd"/>
      <w:r>
        <w:rPr>
          <w:sz w:val="44"/>
          <w:szCs w:val="44"/>
        </w:rPr>
        <w:t xml:space="preserve"> </w:t>
      </w:r>
    </w:p>
    <w:p w:rsidR="008D472E" w:rsidRDefault="00C16F87" w:rsidP="00C16F87">
      <w:pPr>
        <w:rPr>
          <w:sz w:val="44"/>
          <w:szCs w:val="44"/>
        </w:rPr>
      </w:pPr>
      <w:proofErr w:type="spellStart"/>
      <w:r w:rsidRPr="00C16F87">
        <w:rPr>
          <w:sz w:val="44"/>
          <w:szCs w:val="44"/>
        </w:rPr>
        <w:t>Pískomilové</w:t>
      </w:r>
      <w:proofErr w:type="spellEnd"/>
      <w:r w:rsidRPr="00C16F87">
        <w:rPr>
          <w:sz w:val="44"/>
          <w:szCs w:val="44"/>
        </w:rPr>
        <w:t xml:space="preserve"> jsou podobní </w:t>
      </w:r>
      <w:r>
        <w:rPr>
          <w:sz w:val="44"/>
          <w:szCs w:val="44"/>
        </w:rPr>
        <w:t>myším. Můžeme je chovat i doma</w:t>
      </w:r>
      <w:r w:rsidR="008D472E">
        <w:rPr>
          <w:sz w:val="44"/>
          <w:szCs w:val="44"/>
        </w:rPr>
        <w:t xml:space="preserve"> jako domácí mazlíčky</w:t>
      </w:r>
      <w:r>
        <w:rPr>
          <w:sz w:val="44"/>
          <w:szCs w:val="44"/>
        </w:rPr>
        <w:t>. Když chtějí spát, tak si na sebe lehnou</w:t>
      </w:r>
      <w:r w:rsidR="008D472E">
        <w:rPr>
          <w:sz w:val="44"/>
          <w:szCs w:val="44"/>
        </w:rPr>
        <w:t>, hřejí se</w:t>
      </w:r>
      <w:r>
        <w:rPr>
          <w:sz w:val="44"/>
          <w:szCs w:val="44"/>
        </w:rPr>
        <w:t xml:space="preserve"> a spí. </w:t>
      </w:r>
    </w:p>
    <w:p w:rsidR="00C16F87" w:rsidRPr="00C16F87" w:rsidRDefault="00C16F87" w:rsidP="00C16F87">
      <w:pPr>
        <w:rPr>
          <w:sz w:val="44"/>
          <w:szCs w:val="44"/>
        </w:rPr>
      </w:pPr>
      <w:r>
        <w:rPr>
          <w:sz w:val="44"/>
          <w:szCs w:val="44"/>
        </w:rPr>
        <w:t xml:space="preserve">My máme </w:t>
      </w:r>
      <w:r w:rsidR="008D472E">
        <w:rPr>
          <w:sz w:val="44"/>
          <w:szCs w:val="44"/>
        </w:rPr>
        <w:t xml:space="preserve">dva </w:t>
      </w:r>
      <w:r>
        <w:rPr>
          <w:sz w:val="44"/>
          <w:szCs w:val="44"/>
        </w:rPr>
        <w:t>doma. Říkám jim Šedivka a Bělouš. Dříve jsme měli čtyři,</w:t>
      </w:r>
      <w:r w:rsidR="008D472E">
        <w:rPr>
          <w:sz w:val="44"/>
          <w:szCs w:val="44"/>
        </w:rPr>
        <w:t xml:space="preserve"> ale </w:t>
      </w:r>
      <w:r>
        <w:rPr>
          <w:sz w:val="44"/>
          <w:szCs w:val="44"/>
        </w:rPr>
        <w:t xml:space="preserve">jeden nám utekl a druhý umřel. </w:t>
      </w:r>
      <w:proofErr w:type="spellStart"/>
      <w:r>
        <w:rPr>
          <w:sz w:val="44"/>
          <w:szCs w:val="44"/>
        </w:rPr>
        <w:t>Pískom</w:t>
      </w:r>
      <w:r w:rsidR="008D472E">
        <w:rPr>
          <w:sz w:val="44"/>
          <w:szCs w:val="44"/>
        </w:rPr>
        <w:t>ilové</w:t>
      </w:r>
      <w:proofErr w:type="spellEnd"/>
      <w:r w:rsidR="008D472E">
        <w:rPr>
          <w:sz w:val="44"/>
          <w:szCs w:val="44"/>
        </w:rPr>
        <w:t xml:space="preserve"> se dožívají 2 až 3 let. Živí se převážně ovesnými vločkami</w:t>
      </w:r>
      <w:r>
        <w:rPr>
          <w:sz w:val="44"/>
          <w:szCs w:val="44"/>
        </w:rPr>
        <w:t xml:space="preserve">. </w:t>
      </w:r>
      <w:r w:rsidR="008D472E">
        <w:rPr>
          <w:sz w:val="44"/>
          <w:szCs w:val="44"/>
        </w:rPr>
        <w:t>Ale k</w:t>
      </w:r>
      <w:r>
        <w:rPr>
          <w:sz w:val="44"/>
          <w:szCs w:val="44"/>
        </w:rPr>
        <w:t>dyž mají hlad, tak sní úplně všechno možné kromě masa. Ale</w:t>
      </w:r>
      <w:r w:rsidR="008D472E">
        <w:rPr>
          <w:sz w:val="44"/>
          <w:szCs w:val="44"/>
        </w:rPr>
        <w:t>s</w:t>
      </w:r>
      <w:r>
        <w:rPr>
          <w:sz w:val="44"/>
          <w:szCs w:val="44"/>
        </w:rPr>
        <w:t xml:space="preserve">poň jednou za měsíc se jim musí vyměnit podestýlka.  </w:t>
      </w:r>
      <w:r w:rsidRPr="00C16F87">
        <w:rPr>
          <w:b/>
          <w:sz w:val="56"/>
          <w:szCs w:val="56"/>
        </w:rPr>
        <w:t>POZOR! Koušou!</w:t>
      </w:r>
      <w:r>
        <w:rPr>
          <w:sz w:val="44"/>
          <w:szCs w:val="44"/>
        </w:rPr>
        <w:t xml:space="preserve">   Jednou mě </w:t>
      </w:r>
      <w:r w:rsidR="008D472E">
        <w:rPr>
          <w:sz w:val="44"/>
          <w:szCs w:val="44"/>
        </w:rPr>
        <w:t xml:space="preserve">jeden </w:t>
      </w:r>
      <w:r>
        <w:rPr>
          <w:sz w:val="44"/>
          <w:szCs w:val="44"/>
        </w:rPr>
        <w:t>kousl</w:t>
      </w:r>
      <w:r w:rsidR="008D472E">
        <w:rPr>
          <w:sz w:val="44"/>
          <w:szCs w:val="44"/>
        </w:rPr>
        <w:t xml:space="preserve"> a tekla mi krev, ale jinak jsou milí.</w:t>
      </w:r>
    </w:p>
    <w:p w:rsidR="00C16F87" w:rsidRDefault="00C16F87" w:rsidP="00C16F87">
      <w:pPr>
        <w:jc w:val="right"/>
        <w:rPr>
          <w:sz w:val="28"/>
          <w:szCs w:val="28"/>
        </w:rPr>
      </w:pPr>
      <w:r w:rsidRPr="008D472E">
        <w:rPr>
          <w:sz w:val="28"/>
          <w:szCs w:val="28"/>
        </w:rPr>
        <w:t xml:space="preserve">Anička </w:t>
      </w:r>
      <w:proofErr w:type="spellStart"/>
      <w:proofErr w:type="gramStart"/>
      <w:r w:rsidRPr="008D472E">
        <w:rPr>
          <w:sz w:val="28"/>
          <w:szCs w:val="28"/>
        </w:rPr>
        <w:t>Lejnarová</w:t>
      </w:r>
      <w:proofErr w:type="spellEnd"/>
      <w:r w:rsidRPr="008D472E">
        <w:rPr>
          <w:sz w:val="28"/>
          <w:szCs w:val="28"/>
        </w:rPr>
        <w:t xml:space="preserve"> 3.B</w:t>
      </w:r>
      <w:proofErr w:type="gramEnd"/>
    </w:p>
    <w:p w:rsidR="00CB6B58" w:rsidRDefault="00CB6B58" w:rsidP="00C16F87">
      <w:pPr>
        <w:jc w:val="right"/>
        <w:rPr>
          <w:sz w:val="28"/>
          <w:szCs w:val="28"/>
        </w:rPr>
      </w:pPr>
    </w:p>
    <w:p w:rsidR="00CB6B58" w:rsidRDefault="00CB6B58" w:rsidP="00F708B2">
      <w:pPr>
        <w:jc w:val="center"/>
        <w:rPr>
          <w:rFonts w:ascii="Monotype Corsiva" w:hAnsi="Monotype Corsiva"/>
          <w:color w:val="E36C0A" w:themeColor="accent6" w:themeShade="BF"/>
          <w:sz w:val="56"/>
          <w:szCs w:val="56"/>
          <w:u w:val="single"/>
        </w:rPr>
      </w:pPr>
      <w:r w:rsidRPr="005C566A">
        <w:rPr>
          <w:rFonts w:ascii="Monotype Corsiva" w:hAnsi="Monotype Corsiva"/>
          <w:color w:val="984806" w:themeColor="accent6" w:themeShade="80"/>
          <w:sz w:val="56"/>
          <w:szCs w:val="56"/>
          <w:u w:val="single"/>
        </w:rPr>
        <w:lastRenderedPageBreak/>
        <w:t>Kočka domácí</w:t>
      </w:r>
    </w:p>
    <w:p w:rsidR="00CB6B58" w:rsidRPr="00EC5D22" w:rsidRDefault="00CB6B58" w:rsidP="00CB6B58">
      <w:pPr>
        <w:rPr>
          <w:rFonts w:ascii="Monotype Corsiva" w:hAnsi="Monotype Corsiva"/>
          <w:color w:val="984806" w:themeColor="accent6" w:themeShade="80"/>
          <w:sz w:val="56"/>
          <w:szCs w:val="56"/>
        </w:rPr>
      </w:pPr>
      <w:r w:rsidRPr="00EC5D22">
        <w:rPr>
          <w:rFonts w:ascii="Monotype Corsiva" w:hAnsi="Monotype Corsiva"/>
          <w:color w:val="984806" w:themeColor="accent6" w:themeShade="80"/>
          <w:sz w:val="56"/>
          <w:szCs w:val="56"/>
        </w:rPr>
        <w:t xml:space="preserve">                (</w:t>
      </w:r>
      <w:proofErr w:type="spellStart"/>
      <w:r>
        <w:rPr>
          <w:rFonts w:ascii="Monotype Corsiva" w:hAnsi="Monotype Corsiva"/>
          <w:color w:val="C0504D" w:themeColor="accent2"/>
          <w:sz w:val="56"/>
          <w:szCs w:val="56"/>
        </w:rPr>
        <w:t>F</w:t>
      </w:r>
      <w:r w:rsidRPr="00EC5D22">
        <w:rPr>
          <w:rFonts w:ascii="Monotype Corsiva" w:hAnsi="Monotype Corsiva"/>
          <w:color w:val="C0504D" w:themeColor="accent2"/>
          <w:sz w:val="56"/>
          <w:szCs w:val="56"/>
        </w:rPr>
        <w:t>elis</w:t>
      </w:r>
      <w:proofErr w:type="spellEnd"/>
      <w:r w:rsidRPr="00EC5D22">
        <w:rPr>
          <w:rFonts w:ascii="Monotype Corsiva" w:hAnsi="Monotype Corsiva"/>
          <w:color w:val="C0504D" w:themeColor="accent2"/>
          <w:sz w:val="56"/>
          <w:szCs w:val="56"/>
        </w:rPr>
        <w:t xml:space="preserve"> </w:t>
      </w:r>
      <w:proofErr w:type="spellStart"/>
      <w:proofErr w:type="gramStart"/>
      <w:r w:rsidRPr="00EC5D22">
        <w:rPr>
          <w:rFonts w:ascii="Monotype Corsiva" w:hAnsi="Monotype Corsiva"/>
          <w:color w:val="C0504D" w:themeColor="accent2"/>
          <w:sz w:val="56"/>
          <w:szCs w:val="56"/>
        </w:rPr>
        <w:t>silvestris</w:t>
      </w:r>
      <w:proofErr w:type="spellEnd"/>
      <w:r w:rsidRPr="00EC5D22">
        <w:rPr>
          <w:rFonts w:ascii="Monotype Corsiva" w:hAnsi="Monotype Corsiva"/>
          <w:color w:val="C0504D" w:themeColor="accent2"/>
          <w:sz w:val="56"/>
          <w:szCs w:val="56"/>
        </w:rPr>
        <w:t xml:space="preserve"> </w:t>
      </w:r>
      <w:proofErr w:type="spellStart"/>
      <w:r w:rsidRPr="00EC5D22">
        <w:rPr>
          <w:rFonts w:ascii="Monotype Corsiva" w:hAnsi="Monotype Corsiva"/>
          <w:color w:val="C0504D" w:themeColor="accent2"/>
          <w:sz w:val="56"/>
          <w:szCs w:val="56"/>
        </w:rPr>
        <w:t>f.catus</w:t>
      </w:r>
      <w:proofErr w:type="spellEnd"/>
      <w:proofErr w:type="gramEnd"/>
      <w:r w:rsidRPr="00EC5D22">
        <w:rPr>
          <w:rFonts w:ascii="Monotype Corsiva" w:hAnsi="Monotype Corsiva"/>
          <w:color w:val="C0504D" w:themeColor="accent2"/>
          <w:sz w:val="56"/>
          <w:szCs w:val="56"/>
        </w:rPr>
        <w:t>)</w:t>
      </w:r>
    </w:p>
    <w:p w:rsidR="00CB6B58" w:rsidRDefault="00CB6B58" w:rsidP="00CB6B58">
      <w:pPr>
        <w:rPr>
          <w:rFonts w:ascii="Arial Black" w:hAnsi="Arial Black"/>
          <w:color w:val="984806" w:themeColor="accent6" w:themeShade="80"/>
          <w:sz w:val="24"/>
          <w:szCs w:val="24"/>
        </w:rPr>
      </w:pPr>
      <w:r w:rsidRPr="00EC5D22">
        <w:rPr>
          <w:rFonts w:ascii="Arial Black" w:hAnsi="Arial Black"/>
          <w:color w:val="984806" w:themeColor="accent6" w:themeShade="80"/>
          <w:sz w:val="24"/>
          <w:szCs w:val="24"/>
        </w:rPr>
        <w:t>Dospělá kočka má 244 kostí a 512 svalů</w:t>
      </w:r>
      <w:r>
        <w:rPr>
          <w:rFonts w:ascii="Arial Black" w:hAnsi="Arial Black"/>
          <w:color w:val="984806" w:themeColor="accent6" w:themeShade="80"/>
          <w:sz w:val="24"/>
          <w:szCs w:val="24"/>
        </w:rPr>
        <w:t>.</w:t>
      </w:r>
    </w:p>
    <w:p w:rsidR="00CB6B58" w:rsidRDefault="00CB6B58" w:rsidP="00CB6B58">
      <w:pPr>
        <w:rPr>
          <w:rFonts w:ascii="Arial Black" w:hAnsi="Arial Black"/>
          <w:b/>
          <w:color w:val="984806" w:themeColor="accent6" w:themeShade="80"/>
          <w:sz w:val="24"/>
          <w:szCs w:val="24"/>
        </w:rPr>
      </w:pPr>
      <w:r w:rsidRPr="00EC5D22">
        <w:rPr>
          <w:rFonts w:ascii="Arial Black" w:hAnsi="Arial Black"/>
          <w:color w:val="984806" w:themeColor="accent6" w:themeShade="80"/>
          <w:sz w:val="24"/>
          <w:szCs w:val="24"/>
        </w:rPr>
        <w:t xml:space="preserve"> </w:t>
      </w:r>
      <w:r>
        <w:rPr>
          <w:rFonts w:ascii="Arial Black" w:hAnsi="Arial Black"/>
          <w:color w:val="984806" w:themeColor="accent6" w:themeShade="80"/>
          <w:sz w:val="24"/>
          <w:szCs w:val="24"/>
        </w:rPr>
        <w:t>K</w:t>
      </w:r>
      <w:r w:rsidRPr="00EC5D22">
        <w:rPr>
          <w:rFonts w:ascii="Arial Black" w:hAnsi="Arial Black"/>
          <w:color w:val="984806" w:themeColor="accent6" w:themeShade="80"/>
          <w:sz w:val="24"/>
          <w:szCs w:val="24"/>
        </w:rPr>
        <w:t xml:space="preserve">ostra kočky </w:t>
      </w:r>
      <w:r>
        <w:rPr>
          <w:rFonts w:ascii="Arial Black" w:hAnsi="Arial Black"/>
          <w:color w:val="984806" w:themeColor="accent6" w:themeShade="80"/>
          <w:sz w:val="24"/>
          <w:szCs w:val="24"/>
        </w:rPr>
        <w:t>se s</w:t>
      </w:r>
      <w:r w:rsidRPr="00EC5D22">
        <w:rPr>
          <w:rFonts w:ascii="Arial Black" w:hAnsi="Arial Black"/>
          <w:color w:val="984806" w:themeColor="accent6" w:themeShade="80"/>
          <w:sz w:val="24"/>
          <w:szCs w:val="24"/>
        </w:rPr>
        <w:t xml:space="preserve">kládá </w: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-2540</wp:posOffset>
            </wp:positionV>
            <wp:extent cx="2066925" cy="2752725"/>
            <wp:effectExtent l="19050" t="0" r="9525" b="0"/>
            <wp:wrapTight wrapText="bothSides">
              <wp:wrapPolygon edited="0">
                <wp:start x="-199" y="0"/>
                <wp:lineTo x="-199" y="21525"/>
                <wp:lineTo x="21700" y="21525"/>
                <wp:lineTo x="21700" y="0"/>
                <wp:lineTo x="-199" y="0"/>
              </wp:wrapPolygon>
            </wp:wrapTight>
            <wp:docPr id="10" name="obrázek 10" descr="Nalezený obrázek pro kočka domá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lezený obrázek pro kočka domác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D22">
        <w:rPr>
          <w:rFonts w:ascii="Arial Black" w:hAnsi="Arial Black"/>
          <w:color w:val="984806" w:themeColor="accent6" w:themeShade="80"/>
          <w:sz w:val="24"/>
          <w:szCs w:val="24"/>
        </w:rPr>
        <w:t>z páteře,</w:t>
      </w:r>
      <w:r>
        <w:rPr>
          <w:rFonts w:ascii="Arial Black" w:hAnsi="Arial Black"/>
          <w:color w:val="984806" w:themeColor="accent6" w:themeShade="80"/>
          <w:sz w:val="24"/>
          <w:szCs w:val="24"/>
        </w:rPr>
        <w:t xml:space="preserve"> leb</w:t>
      </w:r>
      <w:r w:rsidRPr="00EC5D22">
        <w:rPr>
          <w:rFonts w:ascii="Arial Black" w:hAnsi="Arial Black"/>
          <w:color w:val="984806" w:themeColor="accent6" w:themeShade="80"/>
          <w:sz w:val="24"/>
          <w:szCs w:val="24"/>
        </w:rPr>
        <w:t>ky,</w:t>
      </w:r>
      <w:r>
        <w:rPr>
          <w:rFonts w:ascii="Arial Black" w:hAnsi="Arial Black"/>
          <w:color w:val="984806" w:themeColor="accent6" w:themeShade="80"/>
          <w:sz w:val="24"/>
          <w:szCs w:val="24"/>
        </w:rPr>
        <w:t xml:space="preserve"> ž</w:t>
      </w:r>
      <w:r w:rsidRPr="00EC5D22">
        <w:rPr>
          <w:rFonts w:ascii="Arial Black" w:hAnsi="Arial Black"/>
          <w:color w:val="984806" w:themeColor="accent6" w:themeShade="80"/>
          <w:sz w:val="24"/>
          <w:szCs w:val="24"/>
        </w:rPr>
        <w:t>eber,</w:t>
      </w:r>
      <w:r>
        <w:rPr>
          <w:rFonts w:ascii="Arial Black" w:hAnsi="Arial Black"/>
          <w:color w:val="984806" w:themeColor="accent6" w:themeShade="80"/>
          <w:sz w:val="24"/>
          <w:szCs w:val="24"/>
        </w:rPr>
        <w:t xml:space="preserve"> </w:t>
      </w:r>
      <w:r w:rsidRPr="00EC5D22">
        <w:rPr>
          <w:rFonts w:ascii="Arial Black" w:hAnsi="Arial Black"/>
          <w:color w:val="984806" w:themeColor="accent6" w:themeShade="80"/>
          <w:sz w:val="24"/>
          <w:szCs w:val="24"/>
        </w:rPr>
        <w:t>hrudní kostí,</w:t>
      </w:r>
      <w:r>
        <w:rPr>
          <w:rFonts w:ascii="Arial Black" w:hAnsi="Arial Black"/>
          <w:color w:val="984806" w:themeColor="accent6" w:themeShade="80"/>
          <w:sz w:val="24"/>
          <w:szCs w:val="24"/>
        </w:rPr>
        <w:t xml:space="preserve"> </w:t>
      </w:r>
      <w:r w:rsidRPr="00EC5D22">
        <w:rPr>
          <w:rFonts w:ascii="Arial Black" w:hAnsi="Arial Black"/>
          <w:color w:val="984806" w:themeColor="accent6" w:themeShade="80"/>
          <w:sz w:val="24"/>
          <w:szCs w:val="24"/>
        </w:rPr>
        <w:t>a kostí končetin</w:t>
      </w:r>
      <w:r w:rsidRPr="00EC5D22">
        <w:rPr>
          <w:rFonts w:ascii="Arial Black" w:hAnsi="Arial Black"/>
          <w:b/>
          <w:color w:val="984806" w:themeColor="accent6" w:themeShade="80"/>
          <w:sz w:val="24"/>
          <w:szCs w:val="24"/>
        </w:rPr>
        <w:t xml:space="preserve">. </w:t>
      </w:r>
    </w:p>
    <w:p w:rsidR="00CB6B58" w:rsidRDefault="00CB6B58" w:rsidP="00CB6B58">
      <w:pPr>
        <w:rPr>
          <w:rFonts w:ascii="Arial Black" w:hAnsi="Arial Black"/>
          <w:b/>
          <w:color w:val="984806" w:themeColor="accent6" w:themeShade="80"/>
          <w:sz w:val="24"/>
          <w:szCs w:val="24"/>
        </w:rPr>
      </w:pPr>
      <w:r>
        <w:rPr>
          <w:rFonts w:ascii="Arial Black" w:hAnsi="Arial Black"/>
          <w:b/>
          <w:color w:val="984806" w:themeColor="accent6" w:themeShade="80"/>
          <w:sz w:val="24"/>
          <w:szCs w:val="24"/>
        </w:rPr>
        <w:t xml:space="preserve"> V kohoutku je kočka vysoká asi 30 cm délka těla včetně ocasu činí pak kolem 80cm. Kocouři jsou větší než samice a váží asi 3 až 7kg. Hmotnost koček se pohybuje od 2,5- 4,5 kg. Srst je obvykle přilehlá a krátká. Kočky jsou hodně kamarádské a přátelské. Kočky si rády hrají s míčky a klubíčky. </w:t>
      </w:r>
    </w:p>
    <w:p w:rsidR="00CB6B58" w:rsidRDefault="00CB6B58" w:rsidP="00CB6B58">
      <w:pPr>
        <w:rPr>
          <w:rFonts w:ascii="Arial Black" w:hAnsi="Arial Black"/>
          <w:b/>
          <w:color w:val="984806" w:themeColor="accent6" w:themeShade="80"/>
          <w:sz w:val="24"/>
          <w:szCs w:val="24"/>
        </w:rPr>
      </w:pPr>
    </w:p>
    <w:p w:rsidR="00CB6B58" w:rsidRDefault="00CB6B58" w:rsidP="00C16F87">
      <w:pPr>
        <w:jc w:val="right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181600" cy="2910332"/>
            <wp:effectExtent l="19050" t="0" r="0" b="0"/>
            <wp:docPr id="3" name="obrázek 1" descr="Nalezený obrázek pro kočka domá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kočka domácí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B2" w:rsidRPr="008D472E" w:rsidRDefault="00F708B2" w:rsidP="00F708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ELI  4.B</w:t>
      </w:r>
      <w:proofErr w:type="gramEnd"/>
    </w:p>
    <w:sectPr w:rsidR="00F708B2" w:rsidRPr="008D472E" w:rsidSect="0045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F87"/>
    <w:rsid w:val="00455B6E"/>
    <w:rsid w:val="008C72DA"/>
    <w:rsid w:val="008D472E"/>
    <w:rsid w:val="00C16F87"/>
    <w:rsid w:val="00CB6B58"/>
    <w:rsid w:val="00D37941"/>
    <w:rsid w:val="00F7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B6E"/>
  </w:style>
  <w:style w:type="paragraph" w:styleId="Nadpis1">
    <w:name w:val="heading 1"/>
    <w:basedOn w:val="Normln"/>
    <w:next w:val="Normln"/>
    <w:link w:val="Nadpis1Char"/>
    <w:uiPriority w:val="9"/>
    <w:qFormat/>
    <w:rsid w:val="00C1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B6F1-854F-4A26-97E2-8E953296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anlej</dc:creator>
  <cp:keywords/>
  <dc:description/>
  <cp:lastModifiedBy>cilkova</cp:lastModifiedBy>
  <cp:revision>6</cp:revision>
  <dcterms:created xsi:type="dcterms:W3CDTF">2017-02-27T12:54:00Z</dcterms:created>
  <dcterms:modified xsi:type="dcterms:W3CDTF">2017-02-27T15:14:00Z</dcterms:modified>
</cp:coreProperties>
</file>