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0C" w:rsidRPr="00CE12FD" w:rsidRDefault="00531D0C">
      <w:pPr>
        <w:rPr>
          <w:rFonts w:ascii="Arial" w:hAnsi="Arial" w:cs="Arial"/>
          <w:color w:val="000000" w:themeColor="text1"/>
          <w:sz w:val="52"/>
          <w:szCs w:val="44"/>
          <w:shd w:val="clear" w:color="auto" w:fill="FFFFFF"/>
        </w:rPr>
      </w:pPr>
      <w:r w:rsidRPr="00CE12FD">
        <w:rPr>
          <w:rFonts w:ascii="Arial" w:hAnsi="Arial" w:cs="Arial"/>
          <w:color w:val="000000" w:themeColor="text1"/>
          <w:sz w:val="36"/>
          <w:szCs w:val="28"/>
          <w:shd w:val="clear" w:color="auto" w:fill="FFFFFF"/>
        </w:rPr>
        <w:t xml:space="preserve">                                          </w:t>
      </w:r>
      <w:r w:rsidRPr="00CE12FD">
        <w:rPr>
          <w:rFonts w:ascii="Arial" w:hAnsi="Arial" w:cs="Arial"/>
          <w:color w:val="000000" w:themeColor="text1"/>
          <w:sz w:val="52"/>
          <w:szCs w:val="44"/>
          <w:shd w:val="clear" w:color="auto" w:fill="FFFFFF"/>
        </w:rPr>
        <w:t xml:space="preserve"> </w:t>
      </w:r>
      <w:r w:rsidR="00CE12FD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0;margin-top:0;width:174pt;height:51.75pt;z-index:251660288;mso-position-horizontal:center;mso-position-horizontal-relative:margin;mso-position-vertical:top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Tučňáci"/>
            <w10:wrap type="square" anchorx="margin" anchory="margin"/>
          </v:shape>
        </w:pict>
      </w:r>
    </w:p>
    <w:p w:rsidR="00CE12FD" w:rsidRDefault="00CE12FD">
      <w:pPr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2623EE" w:rsidRPr="00CE12FD" w:rsidRDefault="002623EE">
      <w:pPr>
        <w:rPr>
          <w:rFonts w:ascii="Comic Sans MS" w:hAnsi="Comic Sans MS"/>
          <w:color w:val="000000" w:themeColor="text1"/>
          <w:sz w:val="32"/>
          <w:szCs w:val="32"/>
        </w:rPr>
      </w:pP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Tučňáci jsou nelétaví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="00531D0C" w:rsidRPr="00CE12FD">
        <w:rPr>
          <w:rFonts w:ascii="Comic Sans MS" w:hAnsi="Comic Sans MS"/>
          <w:color w:val="000000" w:themeColor="text1"/>
          <w:sz w:val="32"/>
          <w:szCs w:val="32"/>
        </w:rPr>
        <w:t>ptáci</w:t>
      </w: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.</w:t>
      </w:r>
      <w:r w:rsid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Jsou dokonale </w:t>
      </w: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přizpůsobeni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4" w:tooltip="Lov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lovu</w:t>
        </w:r>
      </w:hyperlink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a potápění ve vodě. Žijí pouze v oblastech chladných </w:t>
      </w:r>
      <w:hyperlink r:id="rId5" w:tooltip="Mořský proud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mořských proudů</w:t>
        </w:r>
      </w:hyperlink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na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6" w:tooltip="Jižní polokoule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jižní polokouli</w:t>
        </w:r>
      </w:hyperlink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. V současné době žije na světě 18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7" w:tooltip="Druh (biologie)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druhů</w:t>
        </w:r>
      </w:hyperlink>
      <w:r w:rsidR="00531D0C" w:rsidRPr="00CE12FD">
        <w:rPr>
          <w:rFonts w:ascii="Comic Sans MS" w:hAnsi="Comic Sans MS"/>
          <w:color w:val="000000" w:themeColor="text1"/>
          <w:sz w:val="32"/>
          <w:szCs w:val="32"/>
        </w:rPr>
        <w:t>.</w:t>
      </w:r>
      <w:r w:rsidR="00531D0C"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Nejmenší druh,</w:t>
      </w:r>
      <w:r w:rsidR="00531D0C"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8" w:tooltip="Tučňák nejmenší" w:history="1">
        <w:r w:rsidR="00531D0C"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tučňák nejmenší</w:t>
        </w:r>
      </w:hyperlink>
      <w:r w:rsidR="00531D0C"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="00531D0C"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dorůstá 40 cm a hmotnosti 1,5–2 kg.</w:t>
      </w:r>
      <w:r w:rsid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31D0C"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Největší </w:t>
      </w:r>
      <w:hyperlink r:id="rId9" w:tooltip="Tučňák císařský" w:history="1">
        <w:r w:rsidR="00531D0C"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tučňák císařský</w:t>
        </w:r>
      </w:hyperlink>
      <w:r w:rsidR="00531D0C"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="00531D0C" w:rsidRPr="00CE12FD">
        <w:rPr>
          <w:rFonts w:ascii="Comic Sans MS" w:hAnsi="Comic Sans MS" w:cs="Arial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531D0C"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může být až 115 cm vysoký při hmotnosti až 46 kg.</w:t>
      </w:r>
      <w:r w:rsidR="00531D0C" w:rsidRPr="00CE12FD">
        <w:rPr>
          <w:rFonts w:ascii="Comic Sans MS" w:hAnsi="Comic Sans MS" w:cs="Arial"/>
          <w:color w:val="252525"/>
          <w:sz w:val="32"/>
          <w:szCs w:val="32"/>
          <w:shd w:val="clear" w:color="auto" w:fill="FFFFFF"/>
        </w:rPr>
        <w:t xml:space="preserve"> </w:t>
      </w:r>
      <w:r w:rsidR="00531D0C"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Tučňáci se živí převážně</w:t>
      </w:r>
      <w:r w:rsidR="00531D0C"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0" w:tooltip="Ryby" w:history="1">
        <w:r w:rsidR="00531D0C"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rybami</w:t>
        </w:r>
      </w:hyperlink>
      <w:r w:rsidR="00531D0C"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,</w:t>
      </w:r>
      <w:r w:rsidR="00531D0C"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1" w:tooltip="Hlavonožci" w:history="1">
        <w:r w:rsidR="00531D0C"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hlavonožci</w:t>
        </w:r>
      </w:hyperlink>
      <w:r w:rsidR="00531D0C"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="00531D0C"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a</w:t>
      </w:r>
      <w:r w:rsidR="00531D0C"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Kril" w:history="1">
        <w:r w:rsidR="00531D0C"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krilem</w:t>
        </w:r>
      </w:hyperlink>
      <w:r w:rsidR="00CE12FD">
        <w:rPr>
          <w:rFonts w:ascii="Comic Sans MS" w:hAnsi="Comic Sans MS"/>
          <w:sz w:val="32"/>
          <w:szCs w:val="32"/>
        </w:rPr>
        <w:t xml:space="preserve"> (mořskými plody)</w:t>
      </w:r>
      <w:r w:rsidR="00531D0C"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, v době, kdy jsou na pevnině a líná jim peří, jsou schopni dlouhodobě hladovět (až 4 měsíce)</w:t>
      </w:r>
    </w:p>
    <w:p w:rsidR="00531D0C" w:rsidRPr="00CE12FD" w:rsidRDefault="00531D0C">
      <w:pPr>
        <w:rPr>
          <w:rFonts w:ascii="Comic Sans MS" w:hAnsi="Comic Sans MS"/>
          <w:color w:val="000000" w:themeColor="text1"/>
          <w:sz w:val="32"/>
          <w:szCs w:val="32"/>
        </w:rPr>
      </w:pP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Tučňáci byli objeveni námořníky v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3" w:tooltip="16. století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16. stol.</w:t>
        </w:r>
      </w:hyperlink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V lodních denících slavných mořeplavců jako byli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4" w:tooltip="Vasco da Gama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Vasco da Gama</w:t>
        </w:r>
      </w:hyperlink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a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5" w:tooltip="Fernão de Magalhães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Fernão de Magalhães</w:t>
        </w:r>
      </w:hyperlink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či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6" w:tooltip="Piráti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pirátů</w:t>
        </w:r>
      </w:hyperlink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7" w:tooltip="Francis Drake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Francise Drakea</w:t>
        </w:r>
      </w:hyperlink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a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hyperlink r:id="rId18" w:tooltip="William Dampier" w:history="1">
        <w:r w:rsidRPr="00CE12FD">
          <w:rPr>
            <w:rStyle w:val="Hypertextovodkaz"/>
            <w:rFonts w:ascii="Comic Sans MS" w:hAnsi="Comic Sans MS" w:cs="Arial"/>
            <w:color w:val="000000" w:themeColor="text1"/>
            <w:sz w:val="32"/>
            <w:szCs w:val="32"/>
            <w:u w:val="none"/>
            <w:shd w:val="clear" w:color="auto" w:fill="FFFFFF"/>
          </w:rPr>
          <w:t>Williama Dampiera</w:t>
        </w:r>
      </w:hyperlink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Pr="00CE12FD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se dochovaly zmínky o tučnácích.</w:t>
      </w:r>
      <w:r w:rsidRPr="00CE12FD">
        <w:rPr>
          <w:rStyle w:val="apple-converted-space"/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 </w:t>
      </w:r>
    </w:p>
    <w:p w:rsidR="00531D0C" w:rsidRPr="00531D0C" w:rsidRDefault="00CE12F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3186431</wp:posOffset>
            </wp:positionH>
            <wp:positionV relativeFrom="paragraph">
              <wp:posOffset>34710</wp:posOffset>
            </wp:positionV>
            <wp:extent cx="2838450" cy="1896326"/>
            <wp:effectExtent l="19050" t="0" r="0" b="0"/>
            <wp:wrapNone/>
            <wp:docPr id="2" name="Obrázek 0" descr="220px-Blue_Penguin_Kap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lue_Penguin_Kapiti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6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D0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1159510</wp:posOffset>
            </wp:positionV>
            <wp:extent cx="3305175" cy="2200275"/>
            <wp:effectExtent l="19050" t="0" r="9525" b="0"/>
            <wp:wrapSquare wrapText="bothSides"/>
            <wp:docPr id="4" name="Obrázek 2" descr="260px-Humboldt_Penguin_Prague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px-Humboldt_Penguin_Prague_ZOO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br w:type="textWrapping" w:clear="all"/>
      </w:r>
    </w:p>
    <w:sectPr w:rsidR="00531D0C" w:rsidRPr="00531D0C" w:rsidSect="0011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623EE"/>
    <w:rsid w:val="00113EFF"/>
    <w:rsid w:val="002623EE"/>
    <w:rsid w:val="00531D0C"/>
    <w:rsid w:val="00CE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623EE"/>
  </w:style>
  <w:style w:type="character" w:styleId="Hypertextovodkaz">
    <w:name w:val="Hyperlink"/>
    <w:basedOn w:val="Standardnpsmoodstavce"/>
    <w:uiPriority w:val="99"/>
    <w:semiHidden/>
    <w:unhideWhenUsed/>
    <w:rsid w:val="002623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u%C4%8D%C5%88%C3%A1k_nejmen%C5%A1%C3%AD" TargetMode="External"/><Relationship Id="rId13" Type="http://schemas.openxmlformats.org/officeDocument/2006/relationships/hyperlink" Target="https://cs.wikipedia.org/wiki/16._stolet%C3%AD" TargetMode="External"/><Relationship Id="rId18" Type="http://schemas.openxmlformats.org/officeDocument/2006/relationships/hyperlink" Target="https://cs.wikipedia.org/wiki/William_Dampie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s.wikipedia.org/wiki/Druh_(biologie)" TargetMode="External"/><Relationship Id="rId12" Type="http://schemas.openxmlformats.org/officeDocument/2006/relationships/hyperlink" Target="https://cs.wikipedia.org/wiki/Kril" TargetMode="External"/><Relationship Id="rId17" Type="http://schemas.openxmlformats.org/officeDocument/2006/relationships/hyperlink" Target="https://cs.wikipedia.org/wiki/Francis_Dra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Pir%C3%A1ti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cs.wikipedia.org/wiki/Ji%C5%BEn%C3%AD_polokoule" TargetMode="External"/><Relationship Id="rId11" Type="http://schemas.openxmlformats.org/officeDocument/2006/relationships/hyperlink" Target="https://cs.wikipedia.org/wiki/Hlavono%C5%BEci" TargetMode="External"/><Relationship Id="rId5" Type="http://schemas.openxmlformats.org/officeDocument/2006/relationships/hyperlink" Target="https://cs.wikipedia.org/wiki/Mo%C5%99sk%C3%BD_proud" TargetMode="External"/><Relationship Id="rId15" Type="http://schemas.openxmlformats.org/officeDocument/2006/relationships/hyperlink" Target="https://cs.wikipedia.org/wiki/Fern%C3%A3o_de_Magalh%C3%A3es" TargetMode="External"/><Relationship Id="rId10" Type="http://schemas.openxmlformats.org/officeDocument/2006/relationships/hyperlink" Target="https://cs.wikipedia.org/wiki/Ryby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cs.wikipedia.org/wiki/Lov" TargetMode="External"/><Relationship Id="rId9" Type="http://schemas.openxmlformats.org/officeDocument/2006/relationships/hyperlink" Target="https://cs.wikipedia.org/wiki/Tu%C4%8D%C5%88%C3%A1k_c%C3%ADsa%C5%99sk%C3%BD" TargetMode="External"/><Relationship Id="rId14" Type="http://schemas.openxmlformats.org/officeDocument/2006/relationships/hyperlink" Target="https://cs.wikipedia.org/wiki/Vasco_da_Gam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1676</Characters>
  <Application>Microsoft Office Word</Application>
  <DocSecurity>0</DocSecurity>
  <Lines>13</Lines>
  <Paragraphs>3</Paragraphs>
  <ScaleCrop>false</ScaleCrop>
  <Company>Základní Škola, Litvínovská 500, 19000 Praha 9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basze</dc:creator>
  <cp:keywords/>
  <dc:description/>
  <cp:lastModifiedBy>cilkova</cp:lastModifiedBy>
  <cp:revision>3</cp:revision>
  <dcterms:created xsi:type="dcterms:W3CDTF">2016-02-08T13:15:00Z</dcterms:created>
  <dcterms:modified xsi:type="dcterms:W3CDTF">2016-02-08T13:24:00Z</dcterms:modified>
</cp:coreProperties>
</file>